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51" w:rsidRPr="002D1FB8" w:rsidRDefault="000F7851" w:rsidP="000F7851">
      <w:pPr>
        <w:widowControl/>
        <w:spacing w:before="100" w:beforeAutospacing="1" w:after="100" w:afterAutospacing="1"/>
        <w:jc w:val="center"/>
        <w:rPr>
          <w:rFonts w:ascii="宋体" w:hAnsi="宋体" w:cs="宋体"/>
          <w:b/>
          <w:bCs/>
          <w:color w:val="FF0000"/>
          <w:w w:val="50"/>
          <w:sz w:val="84"/>
          <w:szCs w:val="84"/>
        </w:rPr>
      </w:pPr>
      <w:r w:rsidRPr="00347B2B">
        <w:rPr>
          <w:rFonts w:ascii="宋体" w:hAnsi="宋体" w:cs="宋体" w:hint="eastAsia"/>
          <w:b/>
          <w:bCs/>
          <w:color w:val="FF0000"/>
          <w:spacing w:val="6"/>
          <w:w w:val="65"/>
          <w:kern w:val="0"/>
          <w:sz w:val="84"/>
          <w:szCs w:val="84"/>
          <w:fitText w:val="8293" w:id="1161494534"/>
        </w:rPr>
        <w:t>南京工业大学马克思主义学院文</w:t>
      </w:r>
      <w:r w:rsidRPr="00347B2B">
        <w:rPr>
          <w:rFonts w:ascii="宋体" w:hAnsi="宋体" w:cs="宋体" w:hint="eastAsia"/>
          <w:b/>
          <w:bCs/>
          <w:color w:val="FF0000"/>
          <w:spacing w:val="2"/>
          <w:w w:val="65"/>
          <w:kern w:val="0"/>
          <w:sz w:val="84"/>
          <w:szCs w:val="84"/>
          <w:fitText w:val="8293" w:id="1161494534"/>
        </w:rPr>
        <w:t>件</w:t>
      </w:r>
    </w:p>
    <w:p w:rsidR="000F7851" w:rsidRPr="002D1FB8" w:rsidRDefault="000F7851" w:rsidP="000F7851">
      <w:pPr>
        <w:adjustRightInd w:val="0"/>
        <w:snapToGrid w:val="0"/>
        <w:jc w:val="center"/>
        <w:rPr>
          <w:rFonts w:ascii="仿宋_GB2312" w:eastAsia="仿宋_GB2312"/>
          <w:sz w:val="32"/>
          <w:szCs w:val="32"/>
        </w:rPr>
      </w:pPr>
      <w:bookmarkStart w:id="0" w:name="机关代字"/>
      <w:bookmarkEnd w:id="0"/>
      <w:r w:rsidRPr="002D1FB8">
        <w:rPr>
          <w:rFonts w:ascii="仿宋_GB2312" w:eastAsia="仿宋_GB2312" w:hint="eastAsia"/>
          <w:sz w:val="32"/>
          <w:szCs w:val="32"/>
        </w:rPr>
        <w:t>【</w:t>
      </w:r>
      <w:r>
        <w:rPr>
          <w:rFonts w:ascii="仿宋_GB2312" w:eastAsia="仿宋_GB2312" w:hint="eastAsia"/>
          <w:sz w:val="32"/>
          <w:szCs w:val="32"/>
        </w:rPr>
        <w:t>201</w:t>
      </w:r>
      <w:r>
        <w:rPr>
          <w:rFonts w:ascii="仿宋_GB2312" w:eastAsia="仿宋_GB2312"/>
          <w:sz w:val="32"/>
          <w:szCs w:val="32"/>
        </w:rPr>
        <w:t>5</w:t>
      </w:r>
      <w:r w:rsidRPr="002D1FB8">
        <w:rPr>
          <w:rFonts w:ascii="仿宋_GB2312" w:eastAsia="仿宋_GB2312" w:hint="eastAsia"/>
          <w:sz w:val="32"/>
          <w:szCs w:val="32"/>
        </w:rPr>
        <w:t>】</w:t>
      </w:r>
      <w:r>
        <w:rPr>
          <w:rFonts w:ascii="仿宋_GB2312" w:eastAsia="仿宋_GB2312"/>
          <w:sz w:val="32"/>
          <w:szCs w:val="32"/>
        </w:rPr>
        <w:t>4</w:t>
      </w:r>
      <w:r w:rsidRPr="002D1FB8">
        <w:rPr>
          <w:rFonts w:ascii="仿宋_GB2312" w:eastAsia="仿宋_GB2312" w:hint="eastAsia"/>
          <w:sz w:val="32"/>
          <w:szCs w:val="32"/>
        </w:rPr>
        <w:t>号</w:t>
      </w:r>
    </w:p>
    <w:p w:rsidR="00332141" w:rsidRPr="00332141" w:rsidRDefault="00347B2B" w:rsidP="000F7851">
      <w:pPr>
        <w:adjustRightInd w:val="0"/>
        <w:snapToGrid w:val="0"/>
        <w:jc w:val="center"/>
        <w:rPr>
          <w:rFonts w:ascii="仿宋_GB2312" w:eastAsia="仿宋_GB2312"/>
          <w:sz w:val="32"/>
          <w:szCs w:val="20"/>
        </w:rPr>
      </w:pPr>
      <w:r>
        <w:rPr>
          <w:rFonts w:eastAsia="仿宋_GB2312" w:cs="宋体"/>
          <w:color w:val="000000"/>
          <w:kern w:val="0"/>
          <w:sz w:val="18"/>
          <w:szCs w:val="18"/>
        </w:rPr>
        <w:pict>
          <v:rect id="_x0000_i1025" style="width:415.3pt;height:3pt" o:hralign="center" o:hrstd="t" o:hrnoshade="t" o:hr="t" fillcolor="red" stroked="f"/>
        </w:pict>
      </w:r>
      <w:r w:rsidR="000F7851" w:rsidRPr="002D1FB8">
        <w:rPr>
          <w:rFonts w:eastAsia="仿宋_GB2312" w:cs="宋体"/>
          <w:color w:val="000000"/>
          <w:kern w:val="0"/>
          <w:sz w:val="18"/>
          <w:szCs w:val="18"/>
        </w:rPr>
        <w:br/>
      </w:r>
    </w:p>
    <w:p w:rsidR="00766249" w:rsidRPr="000F7851" w:rsidRDefault="00350506" w:rsidP="00332141">
      <w:pPr>
        <w:adjustRightInd w:val="0"/>
        <w:snapToGrid w:val="0"/>
        <w:jc w:val="center"/>
        <w:rPr>
          <w:rFonts w:ascii="宋体" w:hAnsi="宋体"/>
          <w:b/>
          <w:bCs/>
          <w:sz w:val="32"/>
          <w:szCs w:val="32"/>
        </w:rPr>
      </w:pPr>
      <w:bookmarkStart w:id="1" w:name="_GoBack"/>
      <w:bookmarkEnd w:id="1"/>
      <w:r w:rsidRPr="00332141">
        <w:rPr>
          <w:rFonts w:ascii="宋体" w:hAnsi="宋体" w:hint="eastAsia"/>
          <w:b/>
          <w:bCs/>
          <w:color w:val="000000"/>
          <w:sz w:val="36"/>
          <w:szCs w:val="36"/>
        </w:rPr>
        <w:t>教师教学纪律管理规定</w:t>
      </w:r>
      <w:r w:rsidR="00332141">
        <w:rPr>
          <w:rFonts w:ascii="宋体" w:hAnsi="宋体"/>
          <w:b/>
          <w:bCs/>
          <w:sz w:val="36"/>
          <w:szCs w:val="36"/>
        </w:rPr>
        <w:br/>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为加强学院教学过程管理，</w:t>
      </w:r>
      <w:r w:rsidRPr="00332141">
        <w:rPr>
          <w:rFonts w:ascii="仿宋" w:eastAsia="仿宋" w:hAnsi="仿宋"/>
          <w:color w:val="000000"/>
          <w:sz w:val="28"/>
          <w:szCs w:val="28"/>
        </w:rPr>
        <w:t>加强教学纪律，</w:t>
      </w:r>
      <w:r w:rsidRPr="00332141">
        <w:rPr>
          <w:rFonts w:ascii="仿宋" w:eastAsia="仿宋" w:hAnsi="仿宋" w:hint="eastAsia"/>
          <w:color w:val="000000"/>
          <w:sz w:val="28"/>
          <w:szCs w:val="28"/>
        </w:rPr>
        <w:t>保证良好的教学秩序，确保教学任务的完成，特制定本规定。</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sz w:val="28"/>
          <w:szCs w:val="28"/>
        </w:rPr>
        <w:t>任课教师应当高度重视</w:t>
      </w:r>
      <w:r w:rsidRPr="00332141">
        <w:rPr>
          <w:rFonts w:ascii="仿宋" w:eastAsia="仿宋" w:hAnsi="仿宋" w:hint="eastAsia"/>
          <w:sz w:val="28"/>
          <w:szCs w:val="28"/>
        </w:rPr>
        <w:t>维护正常</w:t>
      </w:r>
      <w:r w:rsidRPr="00332141">
        <w:rPr>
          <w:rFonts w:ascii="仿宋" w:eastAsia="仿宋" w:hAnsi="仿宋"/>
          <w:sz w:val="28"/>
          <w:szCs w:val="28"/>
        </w:rPr>
        <w:t>教学秩序，不得</w:t>
      </w:r>
      <w:r w:rsidRPr="00332141">
        <w:rPr>
          <w:rFonts w:ascii="仿宋" w:eastAsia="仿宋" w:hAnsi="仿宋" w:hint="eastAsia"/>
          <w:sz w:val="28"/>
          <w:szCs w:val="28"/>
        </w:rPr>
        <w:t>无故</w:t>
      </w:r>
      <w:r w:rsidRPr="00332141">
        <w:rPr>
          <w:rFonts w:ascii="仿宋" w:eastAsia="仿宋" w:hAnsi="仿宋"/>
          <w:sz w:val="28"/>
          <w:szCs w:val="28"/>
        </w:rPr>
        <w:t>申请调</w:t>
      </w:r>
      <w:r w:rsidRPr="00332141">
        <w:rPr>
          <w:rFonts w:ascii="仿宋" w:eastAsia="仿宋" w:hAnsi="仿宋" w:hint="eastAsia"/>
          <w:sz w:val="28"/>
          <w:szCs w:val="28"/>
        </w:rPr>
        <w:t>、</w:t>
      </w:r>
      <w:r w:rsidRPr="00332141">
        <w:rPr>
          <w:rFonts w:ascii="仿宋" w:eastAsia="仿宋" w:hAnsi="仿宋"/>
          <w:sz w:val="28"/>
          <w:szCs w:val="28"/>
        </w:rPr>
        <w:t>停课</w:t>
      </w:r>
      <w:r w:rsidRPr="00332141">
        <w:rPr>
          <w:rFonts w:ascii="仿宋" w:eastAsia="仿宋" w:hAnsi="仿宋" w:hint="eastAsia"/>
          <w:sz w:val="28"/>
          <w:szCs w:val="28"/>
        </w:rPr>
        <w:t>等事项，确有原因需要</w:t>
      </w:r>
      <w:r w:rsidRPr="00332141">
        <w:rPr>
          <w:rFonts w:ascii="仿宋" w:eastAsia="仿宋" w:hAnsi="仿宋"/>
          <w:sz w:val="28"/>
          <w:szCs w:val="28"/>
        </w:rPr>
        <w:t>停课</w:t>
      </w:r>
      <w:r w:rsidRPr="00332141">
        <w:rPr>
          <w:rFonts w:ascii="仿宋" w:eastAsia="仿宋" w:hAnsi="仿宋" w:hint="eastAsia"/>
          <w:sz w:val="28"/>
          <w:szCs w:val="28"/>
        </w:rPr>
        <w:t>、</w:t>
      </w:r>
      <w:r w:rsidRPr="00332141">
        <w:rPr>
          <w:rFonts w:ascii="仿宋" w:eastAsia="仿宋" w:hAnsi="仿宋"/>
          <w:sz w:val="28"/>
          <w:szCs w:val="28"/>
        </w:rPr>
        <w:t>调课</w:t>
      </w:r>
      <w:r w:rsidRPr="00332141">
        <w:rPr>
          <w:rFonts w:ascii="仿宋" w:eastAsia="仿宋" w:hAnsi="仿宋" w:hint="eastAsia"/>
          <w:sz w:val="28"/>
          <w:szCs w:val="28"/>
        </w:rPr>
        <w:t>、由人代课或者更换任课教师</w:t>
      </w:r>
      <w:r w:rsidRPr="00332141">
        <w:rPr>
          <w:rFonts w:ascii="仿宋" w:eastAsia="仿宋" w:hAnsi="仿宋"/>
          <w:sz w:val="28"/>
          <w:szCs w:val="28"/>
        </w:rPr>
        <w:t>的，应当</w:t>
      </w:r>
      <w:r w:rsidRPr="00332141">
        <w:rPr>
          <w:rFonts w:ascii="仿宋" w:eastAsia="仿宋" w:hAnsi="仿宋" w:hint="eastAsia"/>
          <w:sz w:val="28"/>
          <w:szCs w:val="28"/>
        </w:rPr>
        <w:t>按下列办法进行。</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一、停课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w:t>
      </w:r>
      <w:proofErr w:type="gramStart"/>
      <w:r w:rsidRPr="00332141">
        <w:rPr>
          <w:rFonts w:ascii="仿宋" w:eastAsia="仿宋" w:hAnsi="仿宋" w:hint="eastAsia"/>
          <w:color w:val="000000"/>
          <w:sz w:val="28"/>
          <w:szCs w:val="28"/>
        </w:rPr>
        <w:t>一</w:t>
      </w:r>
      <w:proofErr w:type="gramEnd"/>
      <w:r w:rsidRPr="00332141">
        <w:rPr>
          <w:rFonts w:ascii="仿宋" w:eastAsia="仿宋" w:hAnsi="仿宋" w:hint="eastAsia"/>
          <w:color w:val="000000"/>
          <w:sz w:val="28"/>
          <w:szCs w:val="28"/>
        </w:rPr>
        <w:t>)</w:t>
      </w:r>
      <w:proofErr w:type="gramStart"/>
      <w:r w:rsidRPr="00332141">
        <w:rPr>
          <w:rFonts w:ascii="仿宋" w:eastAsia="仿宋" w:hAnsi="仿宋" w:hint="eastAsia"/>
          <w:color w:val="000000"/>
          <w:sz w:val="28"/>
          <w:szCs w:val="28"/>
        </w:rPr>
        <w:t>停课指</w:t>
      </w:r>
      <w:proofErr w:type="gramEnd"/>
      <w:r w:rsidRPr="00332141">
        <w:rPr>
          <w:rFonts w:ascii="仿宋" w:eastAsia="仿宋" w:hAnsi="仿宋" w:hint="eastAsia"/>
          <w:color w:val="000000"/>
          <w:sz w:val="28"/>
          <w:szCs w:val="28"/>
        </w:rPr>
        <w:t>结束课程，不再补课。教师应当按教学计划规定时间完成教学任务，不得以讨论课、习题课等为名变相停课，不得随意提前结束课程。</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r w:rsidRPr="00332141">
        <w:rPr>
          <w:rFonts w:ascii="仿宋" w:eastAsia="仿宋" w:hAnsi="仿宋" w:hint="eastAsia"/>
          <w:color w:val="000000"/>
          <w:sz w:val="28"/>
          <w:szCs w:val="28"/>
        </w:rPr>
        <w:t>二</w:t>
      </w:r>
      <w:r w:rsidRPr="00332141">
        <w:rPr>
          <w:rFonts w:ascii="仿宋" w:eastAsia="仿宋" w:hAnsi="仿宋"/>
          <w:color w:val="000000"/>
          <w:sz w:val="28"/>
          <w:szCs w:val="28"/>
        </w:rPr>
        <w:t>)</w:t>
      </w:r>
      <w:r w:rsidRPr="00332141">
        <w:rPr>
          <w:rFonts w:ascii="仿宋" w:eastAsia="仿宋" w:hAnsi="仿宋" w:hint="eastAsia"/>
          <w:color w:val="000000"/>
          <w:sz w:val="28"/>
          <w:szCs w:val="28"/>
        </w:rPr>
        <w:t>在教学过程中确有必要提前结束课程、或遇有特殊情况需要停课的，由任课教师领取并填写</w:t>
      </w:r>
      <w:r w:rsidRPr="00332141">
        <w:rPr>
          <w:rFonts w:ascii="仿宋" w:eastAsia="仿宋" w:hAnsi="仿宋"/>
          <w:color w:val="000000"/>
          <w:sz w:val="28"/>
          <w:szCs w:val="28"/>
        </w:rPr>
        <w:t>(</w:t>
      </w:r>
      <w:r w:rsidRPr="00332141">
        <w:rPr>
          <w:rFonts w:ascii="仿宋" w:eastAsia="仿宋" w:hAnsi="仿宋" w:hint="eastAsia"/>
          <w:color w:val="000000"/>
          <w:sz w:val="28"/>
          <w:szCs w:val="28"/>
        </w:rPr>
        <w:t>停课审批表)报教研室主任、教学副院长批准，并报教务处审核同意后，方可停课。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二、调课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proofErr w:type="gramStart"/>
      <w:r w:rsidRPr="00332141">
        <w:rPr>
          <w:rFonts w:ascii="仿宋" w:eastAsia="仿宋" w:hAnsi="仿宋" w:hint="eastAsia"/>
          <w:color w:val="000000"/>
          <w:sz w:val="28"/>
          <w:szCs w:val="28"/>
        </w:rPr>
        <w:t>一</w:t>
      </w:r>
      <w:proofErr w:type="gramEnd"/>
      <w:r w:rsidRPr="00332141">
        <w:rPr>
          <w:rFonts w:ascii="仿宋" w:eastAsia="仿宋" w:hAnsi="仿宋"/>
          <w:color w:val="000000"/>
          <w:sz w:val="28"/>
          <w:szCs w:val="28"/>
        </w:rPr>
        <w:t>)</w:t>
      </w:r>
      <w:r w:rsidRPr="00332141">
        <w:rPr>
          <w:rFonts w:ascii="仿宋" w:eastAsia="仿宋" w:hAnsi="仿宋" w:hint="eastAsia"/>
          <w:color w:val="000000"/>
          <w:sz w:val="28"/>
          <w:szCs w:val="28"/>
        </w:rPr>
        <w:t>在教学过程中遇有下列情况可以调课：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1.</w:t>
      </w:r>
      <w:r w:rsidRPr="00332141">
        <w:rPr>
          <w:rFonts w:ascii="仿宋" w:eastAsia="仿宋" w:hAnsi="仿宋" w:hint="eastAsia"/>
          <w:color w:val="000000"/>
          <w:sz w:val="28"/>
          <w:szCs w:val="28"/>
        </w:rPr>
        <w:t>任课教师经批准因公外出</w:t>
      </w:r>
      <w:r w:rsidRPr="00332141">
        <w:rPr>
          <w:rFonts w:ascii="仿宋" w:eastAsia="仿宋" w:hAnsi="仿宋"/>
          <w:sz w:val="28"/>
          <w:szCs w:val="28"/>
        </w:rPr>
        <w:t>(</w:t>
      </w:r>
      <w:r w:rsidRPr="00332141">
        <w:rPr>
          <w:rFonts w:ascii="仿宋" w:eastAsia="仿宋" w:hAnsi="仿宋" w:hint="eastAsia"/>
          <w:sz w:val="28"/>
          <w:szCs w:val="28"/>
        </w:rPr>
        <w:t>不超过6学时</w:t>
      </w:r>
      <w:r w:rsidRPr="00332141">
        <w:rPr>
          <w:rFonts w:ascii="仿宋" w:eastAsia="仿宋" w:hAnsi="仿宋"/>
          <w:sz w:val="28"/>
          <w:szCs w:val="28"/>
        </w:rPr>
        <w:t>)</w:t>
      </w:r>
      <w:r w:rsidRPr="00332141">
        <w:rPr>
          <w:rFonts w:ascii="仿宋" w:eastAsia="仿宋" w:hAnsi="仿宋" w:hint="eastAsia"/>
          <w:color w:val="000000"/>
          <w:sz w:val="28"/>
          <w:szCs w:val="28"/>
        </w:rPr>
        <w:t>；</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2.</w:t>
      </w:r>
      <w:r w:rsidRPr="00332141">
        <w:rPr>
          <w:rFonts w:ascii="仿宋" w:eastAsia="仿宋" w:hAnsi="仿宋" w:hint="eastAsia"/>
          <w:color w:val="000000"/>
          <w:sz w:val="28"/>
          <w:szCs w:val="28"/>
        </w:rPr>
        <w:t>任课教师因病、因事临时请假</w:t>
      </w:r>
      <w:r w:rsidRPr="00332141">
        <w:rPr>
          <w:rFonts w:ascii="仿宋" w:eastAsia="仿宋" w:hAnsi="仿宋"/>
          <w:sz w:val="28"/>
          <w:szCs w:val="28"/>
        </w:rPr>
        <w:t>(</w:t>
      </w:r>
      <w:r w:rsidRPr="00332141">
        <w:rPr>
          <w:rFonts w:ascii="仿宋" w:eastAsia="仿宋" w:hAnsi="仿宋" w:hint="eastAsia"/>
          <w:sz w:val="28"/>
          <w:szCs w:val="28"/>
        </w:rPr>
        <w:t>不超过</w:t>
      </w:r>
      <w:r w:rsidRPr="00332141">
        <w:rPr>
          <w:rFonts w:ascii="仿宋" w:eastAsia="仿宋" w:hAnsi="仿宋"/>
          <w:sz w:val="28"/>
          <w:szCs w:val="28"/>
        </w:rPr>
        <w:t>6</w:t>
      </w:r>
      <w:r w:rsidRPr="00332141">
        <w:rPr>
          <w:rFonts w:ascii="仿宋" w:eastAsia="仿宋" w:hAnsi="仿宋" w:hint="eastAsia"/>
          <w:sz w:val="28"/>
          <w:szCs w:val="28"/>
        </w:rPr>
        <w:t>学时</w:t>
      </w:r>
      <w:r w:rsidRPr="00332141">
        <w:rPr>
          <w:rFonts w:ascii="仿宋" w:eastAsia="仿宋" w:hAnsi="仿宋"/>
          <w:sz w:val="28"/>
          <w:szCs w:val="28"/>
        </w:rPr>
        <w:t>)</w:t>
      </w:r>
      <w:r w:rsidRPr="00332141">
        <w:rPr>
          <w:rFonts w:ascii="仿宋" w:eastAsia="仿宋" w:hAnsi="仿宋" w:hint="eastAsia"/>
          <w:color w:val="000000"/>
          <w:sz w:val="28"/>
          <w:szCs w:val="28"/>
        </w:rPr>
        <w:t>；</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3.</w:t>
      </w:r>
      <w:r w:rsidRPr="00332141">
        <w:rPr>
          <w:rFonts w:ascii="仿宋" w:eastAsia="仿宋" w:hAnsi="仿宋" w:hint="eastAsia"/>
          <w:color w:val="000000"/>
          <w:sz w:val="28"/>
          <w:szCs w:val="28"/>
        </w:rPr>
        <w:t>组织实践教学未占用其它课程教学时间；</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lastRenderedPageBreak/>
        <w:t>4.</w:t>
      </w:r>
      <w:r w:rsidRPr="00332141">
        <w:rPr>
          <w:rFonts w:ascii="仿宋" w:eastAsia="仿宋" w:hAnsi="仿宋" w:hint="eastAsia"/>
          <w:color w:val="000000"/>
          <w:sz w:val="28"/>
          <w:szCs w:val="28"/>
        </w:rPr>
        <w:t>经批准参加校内、外组织的集体活动。</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r w:rsidRPr="00332141">
        <w:rPr>
          <w:rFonts w:ascii="仿宋" w:eastAsia="仿宋" w:hAnsi="仿宋" w:hint="eastAsia"/>
          <w:color w:val="000000"/>
          <w:sz w:val="28"/>
          <w:szCs w:val="28"/>
        </w:rPr>
        <w:t>二</w:t>
      </w:r>
      <w:r w:rsidRPr="00332141">
        <w:rPr>
          <w:rFonts w:ascii="仿宋" w:eastAsia="仿宋" w:hAnsi="仿宋"/>
          <w:color w:val="000000"/>
          <w:sz w:val="28"/>
          <w:szCs w:val="28"/>
        </w:rPr>
        <w:t>)</w:t>
      </w:r>
      <w:r w:rsidRPr="00332141">
        <w:rPr>
          <w:rFonts w:ascii="仿宋" w:eastAsia="仿宋" w:hAnsi="仿宋" w:hint="eastAsia"/>
          <w:color w:val="000000"/>
          <w:sz w:val="28"/>
          <w:szCs w:val="28"/>
        </w:rPr>
        <w:t>调课手续</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1</w:t>
      </w:r>
      <w:r w:rsidRPr="00332141">
        <w:rPr>
          <w:rFonts w:ascii="仿宋" w:eastAsia="仿宋" w:hAnsi="仿宋" w:hint="eastAsia"/>
          <w:color w:val="000000"/>
          <w:sz w:val="28"/>
          <w:szCs w:val="28"/>
        </w:rPr>
        <w:t>．本院范围内</w:t>
      </w:r>
      <w:r w:rsidRPr="00332141">
        <w:rPr>
          <w:rFonts w:ascii="仿宋" w:eastAsia="仿宋" w:hAnsi="仿宋"/>
          <w:color w:val="000000"/>
          <w:sz w:val="28"/>
          <w:szCs w:val="28"/>
        </w:rPr>
        <w:t>(</w:t>
      </w:r>
      <w:r w:rsidRPr="00332141">
        <w:rPr>
          <w:rFonts w:ascii="仿宋" w:eastAsia="仿宋" w:hAnsi="仿宋" w:hint="eastAsia"/>
          <w:color w:val="000000"/>
          <w:sz w:val="28"/>
          <w:szCs w:val="28"/>
        </w:rPr>
        <w:t>任课教师和授课班级同属我学院</w:t>
      </w:r>
      <w:r w:rsidRPr="00332141">
        <w:rPr>
          <w:rFonts w:ascii="仿宋" w:eastAsia="仿宋" w:hAnsi="仿宋"/>
          <w:color w:val="000000"/>
          <w:sz w:val="28"/>
          <w:szCs w:val="28"/>
        </w:rPr>
        <w:t>)</w:t>
      </w:r>
      <w:r w:rsidRPr="00332141">
        <w:rPr>
          <w:rFonts w:ascii="仿宋" w:eastAsia="仿宋" w:hAnsi="仿宋" w:hint="eastAsia"/>
          <w:color w:val="000000"/>
          <w:sz w:val="28"/>
          <w:szCs w:val="28"/>
        </w:rPr>
        <w:t>的调课，由任课教师填写</w:t>
      </w:r>
      <w:r w:rsidRPr="00332141">
        <w:rPr>
          <w:rFonts w:ascii="仿宋" w:eastAsia="仿宋" w:hAnsi="仿宋"/>
          <w:color w:val="000000"/>
          <w:sz w:val="28"/>
          <w:szCs w:val="28"/>
        </w:rPr>
        <w:t>(</w:t>
      </w:r>
      <w:r w:rsidRPr="00332141">
        <w:rPr>
          <w:rFonts w:ascii="仿宋" w:eastAsia="仿宋" w:hAnsi="仿宋" w:hint="eastAsia"/>
          <w:color w:val="000000"/>
          <w:sz w:val="28"/>
          <w:szCs w:val="28"/>
        </w:rPr>
        <w:t>调课审批表</w:t>
      </w:r>
      <w:r w:rsidRPr="00332141">
        <w:rPr>
          <w:rFonts w:ascii="仿宋" w:eastAsia="仿宋" w:hAnsi="仿宋"/>
          <w:color w:val="000000"/>
          <w:sz w:val="28"/>
          <w:szCs w:val="28"/>
        </w:rPr>
        <w:t>)</w:t>
      </w:r>
      <w:r w:rsidRPr="00332141">
        <w:rPr>
          <w:rFonts w:ascii="仿宋" w:eastAsia="仿宋" w:hAnsi="仿宋" w:hint="eastAsia"/>
          <w:color w:val="000000"/>
          <w:sz w:val="28"/>
          <w:szCs w:val="28"/>
        </w:rPr>
        <w:t>，送教研室主任签署意见，</w:t>
      </w:r>
      <w:proofErr w:type="gramStart"/>
      <w:r w:rsidRPr="00332141">
        <w:rPr>
          <w:rFonts w:ascii="仿宋" w:eastAsia="仿宋" w:hAnsi="仿宋" w:hint="eastAsia"/>
          <w:color w:val="000000"/>
          <w:sz w:val="28"/>
          <w:szCs w:val="28"/>
        </w:rPr>
        <w:t>经教学副</w:t>
      </w:r>
      <w:proofErr w:type="gramEnd"/>
      <w:r w:rsidRPr="00332141">
        <w:rPr>
          <w:rFonts w:ascii="仿宋" w:eastAsia="仿宋" w:hAnsi="仿宋" w:hint="eastAsia"/>
          <w:color w:val="000000"/>
          <w:sz w:val="28"/>
          <w:szCs w:val="28"/>
        </w:rPr>
        <w:t>院长批准后，由院办通知学生，并报教务处备案。</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2</w:t>
      </w:r>
      <w:r w:rsidRPr="00332141">
        <w:rPr>
          <w:rFonts w:ascii="仿宋" w:eastAsia="仿宋" w:hAnsi="仿宋" w:hint="eastAsia"/>
          <w:color w:val="000000"/>
          <w:sz w:val="28"/>
          <w:szCs w:val="28"/>
        </w:rPr>
        <w:t>．跨院的调课，任课教师填写《调课审批表》，送教研室主任、我院教学副院长以及学生所在院教学副院长签署意见后报教务处审批，批准后由我院院办通知学生所在院办公室，由该院办公室通知学生。</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r w:rsidRPr="00332141">
        <w:rPr>
          <w:rFonts w:ascii="仿宋" w:eastAsia="仿宋" w:hAnsi="仿宋" w:hint="eastAsia"/>
          <w:color w:val="000000"/>
          <w:sz w:val="28"/>
          <w:szCs w:val="28"/>
        </w:rPr>
        <w:t>三</w:t>
      </w:r>
      <w:r w:rsidRPr="00332141">
        <w:rPr>
          <w:rFonts w:ascii="仿宋" w:eastAsia="仿宋" w:hAnsi="仿宋"/>
          <w:color w:val="000000"/>
          <w:sz w:val="28"/>
          <w:szCs w:val="28"/>
        </w:rPr>
        <w:t>)</w:t>
      </w:r>
      <w:r w:rsidRPr="00332141">
        <w:rPr>
          <w:rFonts w:ascii="仿宋" w:eastAsia="仿宋" w:hAnsi="仿宋" w:hint="eastAsia"/>
          <w:color w:val="000000"/>
          <w:sz w:val="28"/>
          <w:szCs w:val="28"/>
        </w:rPr>
        <w:t>任课教师本人、教师之间、教师与学生之间未经允许一律不得调课。否则以私自调课论，按照学校及学院有关规定处理。</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三、补课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proofErr w:type="gramStart"/>
      <w:r w:rsidRPr="00332141">
        <w:rPr>
          <w:rFonts w:ascii="仿宋" w:eastAsia="仿宋" w:hAnsi="仿宋" w:hint="eastAsia"/>
          <w:color w:val="000000"/>
          <w:sz w:val="28"/>
          <w:szCs w:val="28"/>
        </w:rPr>
        <w:t>一</w:t>
      </w:r>
      <w:proofErr w:type="gramEnd"/>
      <w:r w:rsidRPr="00332141">
        <w:rPr>
          <w:rFonts w:ascii="仿宋" w:eastAsia="仿宋" w:hAnsi="仿宋"/>
          <w:color w:val="000000"/>
          <w:sz w:val="28"/>
          <w:szCs w:val="28"/>
        </w:rPr>
        <w:t>)</w:t>
      </w:r>
      <w:r w:rsidRPr="00332141">
        <w:rPr>
          <w:rFonts w:ascii="仿宋" w:eastAsia="仿宋" w:hAnsi="仿宋" w:hint="eastAsia"/>
          <w:color w:val="000000"/>
          <w:sz w:val="28"/>
          <w:szCs w:val="28"/>
        </w:rPr>
        <w:t>因调课造成的缺课，应及时安排补课。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r w:rsidRPr="00332141">
        <w:rPr>
          <w:rFonts w:ascii="仿宋" w:eastAsia="仿宋" w:hAnsi="仿宋" w:hint="eastAsia"/>
          <w:color w:val="000000"/>
          <w:sz w:val="28"/>
          <w:szCs w:val="28"/>
        </w:rPr>
        <w:t>二</w:t>
      </w:r>
      <w:r w:rsidRPr="00332141">
        <w:rPr>
          <w:rFonts w:ascii="仿宋" w:eastAsia="仿宋" w:hAnsi="仿宋"/>
          <w:color w:val="000000"/>
          <w:sz w:val="28"/>
          <w:szCs w:val="28"/>
        </w:rPr>
        <w:t>)</w:t>
      </w:r>
      <w:r w:rsidRPr="00332141">
        <w:rPr>
          <w:rFonts w:ascii="仿宋" w:eastAsia="仿宋" w:hAnsi="仿宋" w:hint="eastAsia"/>
          <w:color w:val="000000"/>
          <w:sz w:val="28"/>
          <w:szCs w:val="28"/>
        </w:rPr>
        <w:t>补课由任课教师提出意见，跨院的补课，由院办与教务处协商安排，相关事宜由院办通知任课教师和学生所在院办公室，由该院办公室通知学生。</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四、代课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proofErr w:type="gramStart"/>
      <w:r w:rsidRPr="00332141">
        <w:rPr>
          <w:rFonts w:ascii="仿宋" w:eastAsia="仿宋" w:hAnsi="仿宋" w:hint="eastAsia"/>
          <w:color w:val="000000"/>
          <w:sz w:val="28"/>
          <w:szCs w:val="28"/>
        </w:rPr>
        <w:t>一</w:t>
      </w:r>
      <w:proofErr w:type="gramEnd"/>
      <w:r w:rsidRPr="00332141">
        <w:rPr>
          <w:rFonts w:ascii="仿宋" w:eastAsia="仿宋" w:hAnsi="仿宋"/>
          <w:color w:val="000000"/>
          <w:sz w:val="28"/>
          <w:szCs w:val="28"/>
        </w:rPr>
        <w:t>)</w:t>
      </w:r>
      <w:r w:rsidRPr="00332141">
        <w:rPr>
          <w:rFonts w:ascii="仿宋" w:eastAsia="仿宋" w:hAnsi="仿宋" w:hint="eastAsia"/>
          <w:color w:val="000000"/>
          <w:sz w:val="28"/>
          <w:szCs w:val="28"/>
        </w:rPr>
        <w:t>任课教师</w:t>
      </w:r>
      <w:proofErr w:type="gramStart"/>
      <w:r w:rsidRPr="00332141">
        <w:rPr>
          <w:rFonts w:ascii="仿宋" w:eastAsia="仿宋" w:hAnsi="仿宋" w:hint="eastAsia"/>
          <w:color w:val="000000"/>
          <w:sz w:val="28"/>
          <w:szCs w:val="28"/>
        </w:rPr>
        <w:t>因故经</w:t>
      </w:r>
      <w:proofErr w:type="gramEnd"/>
      <w:r w:rsidRPr="00332141">
        <w:rPr>
          <w:rFonts w:ascii="仿宋" w:eastAsia="仿宋" w:hAnsi="仿宋" w:hint="eastAsia"/>
          <w:color w:val="000000"/>
          <w:sz w:val="28"/>
          <w:szCs w:val="28"/>
        </w:rPr>
        <w:t>批准在一个月之内不能上课者，任课教师所在</w:t>
      </w:r>
      <w:proofErr w:type="gramStart"/>
      <w:r w:rsidRPr="00332141">
        <w:rPr>
          <w:rFonts w:ascii="仿宋" w:eastAsia="仿宋" w:hAnsi="仿宋" w:hint="eastAsia"/>
          <w:color w:val="000000"/>
          <w:sz w:val="28"/>
          <w:szCs w:val="28"/>
        </w:rPr>
        <w:t>系必须</w:t>
      </w:r>
      <w:proofErr w:type="gramEnd"/>
      <w:r w:rsidRPr="00332141">
        <w:rPr>
          <w:rFonts w:ascii="仿宋" w:eastAsia="仿宋" w:hAnsi="仿宋" w:hint="eastAsia"/>
          <w:color w:val="000000"/>
          <w:sz w:val="28"/>
          <w:szCs w:val="28"/>
        </w:rPr>
        <w:t>安排教师代课。</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color w:val="000000"/>
          <w:sz w:val="28"/>
          <w:szCs w:val="28"/>
        </w:rPr>
        <w:t>(</w:t>
      </w:r>
      <w:r w:rsidRPr="00332141">
        <w:rPr>
          <w:rFonts w:ascii="仿宋" w:eastAsia="仿宋" w:hAnsi="仿宋" w:hint="eastAsia"/>
          <w:color w:val="000000"/>
          <w:sz w:val="28"/>
          <w:szCs w:val="28"/>
        </w:rPr>
        <w:t>二</w:t>
      </w:r>
      <w:r w:rsidRPr="00332141">
        <w:rPr>
          <w:rFonts w:ascii="仿宋" w:eastAsia="仿宋" w:hAnsi="仿宋"/>
          <w:color w:val="000000"/>
          <w:sz w:val="28"/>
          <w:szCs w:val="28"/>
        </w:rPr>
        <w:t>)</w:t>
      </w:r>
      <w:r w:rsidRPr="00332141">
        <w:rPr>
          <w:rFonts w:ascii="仿宋" w:eastAsia="仿宋" w:hAnsi="仿宋" w:hint="eastAsia"/>
          <w:color w:val="000000"/>
          <w:sz w:val="28"/>
          <w:szCs w:val="28"/>
        </w:rPr>
        <w:t>代课教师由教研室主任提名，教学副院长批准，报教务处备案。</w:t>
      </w:r>
    </w:p>
    <w:p w:rsidR="00766249" w:rsidRPr="00332141" w:rsidRDefault="00350506">
      <w:pPr>
        <w:spacing w:line="360" w:lineRule="auto"/>
        <w:ind w:firstLineChars="200" w:firstLine="560"/>
        <w:rPr>
          <w:rFonts w:ascii="仿宋" w:eastAsia="仿宋" w:hAnsi="仿宋"/>
          <w:color w:val="000000"/>
          <w:sz w:val="28"/>
          <w:szCs w:val="28"/>
        </w:rPr>
      </w:pPr>
      <w:r w:rsidRPr="00332141">
        <w:rPr>
          <w:rFonts w:ascii="仿宋" w:eastAsia="仿宋" w:hAnsi="仿宋" w:hint="eastAsia"/>
          <w:color w:val="000000"/>
          <w:sz w:val="28"/>
          <w:szCs w:val="28"/>
        </w:rPr>
        <w:t>五、调换任课教师</w:t>
      </w:r>
      <w:r w:rsidRPr="00332141">
        <w:rPr>
          <w:rFonts w:ascii="仿宋" w:eastAsia="仿宋" w:hAnsi="仿宋"/>
          <w:color w:val="000000"/>
          <w:sz w:val="28"/>
          <w:szCs w:val="28"/>
        </w:rPr>
        <w:t xml:space="preserve"> </w:t>
      </w:r>
    </w:p>
    <w:p w:rsidR="00766249" w:rsidRPr="00332141" w:rsidRDefault="00350506">
      <w:pPr>
        <w:pStyle w:val="a3"/>
        <w:ind w:firstLine="560"/>
        <w:rPr>
          <w:rFonts w:ascii="仿宋" w:eastAsia="仿宋" w:hAnsi="仿宋"/>
          <w:sz w:val="28"/>
          <w:szCs w:val="28"/>
        </w:rPr>
      </w:pPr>
      <w:r w:rsidRPr="00332141">
        <w:rPr>
          <w:rFonts w:ascii="仿宋" w:eastAsia="仿宋" w:hAnsi="仿宋" w:hint="eastAsia"/>
          <w:sz w:val="28"/>
          <w:szCs w:val="28"/>
        </w:rPr>
        <w:lastRenderedPageBreak/>
        <w:t>教学过程中因故确需调换任课教师的，如为任课教师本人原因，须书面提出申请，</w:t>
      </w:r>
      <w:r w:rsidRPr="00332141">
        <w:rPr>
          <w:rFonts w:ascii="仿宋" w:eastAsia="仿宋" w:hAnsi="仿宋" w:hint="eastAsia"/>
          <w:color w:val="auto"/>
          <w:sz w:val="28"/>
          <w:szCs w:val="28"/>
        </w:rPr>
        <w:t>经教研室主任、教学副院长签署意见，并报教务处审批。如因学院工作安排，须由教研室主任</w:t>
      </w:r>
      <w:r w:rsidRPr="00332141">
        <w:rPr>
          <w:rFonts w:ascii="仿宋" w:eastAsia="仿宋" w:hAnsi="仿宋" w:hint="eastAsia"/>
          <w:sz w:val="28"/>
          <w:szCs w:val="28"/>
        </w:rPr>
        <w:t>写明情况、教学副院长签署意见，报教务处备案。</w:t>
      </w:r>
    </w:p>
    <w:p w:rsidR="00766249" w:rsidRDefault="00350506">
      <w:pPr>
        <w:pStyle w:val="a3"/>
        <w:ind w:firstLine="560"/>
        <w:rPr>
          <w:rFonts w:ascii="仿宋" w:eastAsia="仿宋" w:hAnsi="仿宋" w:cs="宋体"/>
          <w:sz w:val="28"/>
          <w:szCs w:val="28"/>
        </w:rPr>
      </w:pPr>
      <w:r w:rsidRPr="00332141">
        <w:rPr>
          <w:rFonts w:ascii="仿宋" w:eastAsia="仿宋" w:hAnsi="仿宋" w:cs="宋体" w:hint="eastAsia"/>
          <w:sz w:val="28"/>
          <w:szCs w:val="28"/>
        </w:rPr>
        <w:t>六、本办法自颁布之日起施行。</w:t>
      </w:r>
    </w:p>
    <w:p w:rsidR="0069025E" w:rsidRPr="00332141" w:rsidRDefault="0069025E">
      <w:pPr>
        <w:pStyle w:val="a3"/>
        <w:ind w:firstLine="560"/>
        <w:rPr>
          <w:rFonts w:ascii="仿宋" w:eastAsia="仿宋" w:hAnsi="仿宋"/>
          <w:sz w:val="28"/>
          <w:szCs w:val="28"/>
        </w:rPr>
      </w:pPr>
    </w:p>
    <w:p w:rsidR="00766249" w:rsidRPr="00332141" w:rsidRDefault="00350506">
      <w:pPr>
        <w:wordWrap w:val="0"/>
        <w:spacing w:line="360" w:lineRule="auto"/>
        <w:jc w:val="right"/>
        <w:rPr>
          <w:rFonts w:ascii="仿宋" w:eastAsia="仿宋" w:hAnsi="仿宋"/>
          <w:color w:val="000000"/>
          <w:sz w:val="28"/>
          <w:szCs w:val="28"/>
        </w:rPr>
      </w:pPr>
      <w:r w:rsidRPr="00332141">
        <w:rPr>
          <w:rFonts w:ascii="仿宋" w:eastAsia="仿宋" w:hAnsi="仿宋" w:hint="eastAsia"/>
          <w:color w:val="000000"/>
          <w:sz w:val="28"/>
          <w:szCs w:val="28"/>
        </w:rPr>
        <w:t xml:space="preserve">  马克思主义学院 </w:t>
      </w:r>
    </w:p>
    <w:p w:rsidR="00766249" w:rsidRPr="00332141" w:rsidRDefault="00350506" w:rsidP="00332141">
      <w:pPr>
        <w:spacing w:line="360" w:lineRule="auto"/>
        <w:ind w:right="21"/>
        <w:jc w:val="right"/>
        <w:rPr>
          <w:rFonts w:ascii="仿宋" w:eastAsia="仿宋" w:hAnsi="仿宋"/>
          <w:color w:val="000000"/>
          <w:sz w:val="28"/>
          <w:szCs w:val="28"/>
        </w:rPr>
      </w:pPr>
      <w:r w:rsidRPr="00332141">
        <w:rPr>
          <w:rFonts w:ascii="仿宋" w:eastAsia="仿宋" w:hAnsi="仿宋" w:hint="eastAsia"/>
          <w:color w:val="000000"/>
          <w:sz w:val="28"/>
          <w:szCs w:val="28"/>
        </w:rPr>
        <w:t xml:space="preserve">2015年9月10日 </w:t>
      </w:r>
    </w:p>
    <w:p w:rsidR="00766249" w:rsidRDefault="00766249">
      <w:pPr>
        <w:spacing w:line="360" w:lineRule="auto"/>
        <w:rPr>
          <w:rFonts w:ascii="宋体" w:hAnsi="宋体"/>
          <w:b/>
          <w:bCs/>
          <w:color w:val="000000"/>
          <w:sz w:val="30"/>
          <w:szCs w:val="20"/>
        </w:rPr>
      </w:pPr>
    </w:p>
    <w:p w:rsidR="00766249" w:rsidRDefault="00766249"/>
    <w:sectPr w:rsidR="00766249">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8C" w:rsidRDefault="00350506">
      <w:r>
        <w:separator/>
      </w:r>
    </w:p>
  </w:endnote>
  <w:endnote w:type="continuationSeparator" w:id="0">
    <w:p w:rsidR="00421C8C" w:rsidRDefault="0035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8C" w:rsidRDefault="00350506">
      <w:r>
        <w:separator/>
      </w:r>
    </w:p>
  </w:footnote>
  <w:footnote w:type="continuationSeparator" w:id="0">
    <w:p w:rsidR="00421C8C" w:rsidRDefault="00350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249" w:rsidRDefault="0076624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7A"/>
    <w:rsid w:val="000C267F"/>
    <w:rsid w:val="000F7851"/>
    <w:rsid w:val="00332141"/>
    <w:rsid w:val="00347B2B"/>
    <w:rsid w:val="00350506"/>
    <w:rsid w:val="00356511"/>
    <w:rsid w:val="00421C8C"/>
    <w:rsid w:val="004A3EC9"/>
    <w:rsid w:val="0057149E"/>
    <w:rsid w:val="0069025E"/>
    <w:rsid w:val="00766249"/>
    <w:rsid w:val="00F9437A"/>
    <w:rsid w:val="01313640"/>
    <w:rsid w:val="1AA41588"/>
    <w:rsid w:val="27FA7CE0"/>
    <w:rsid w:val="3A9B0970"/>
    <w:rsid w:val="55934642"/>
    <w:rsid w:val="5B4F2A93"/>
    <w:rsid w:val="75D2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B9C32F"/>
  <w15:docId w15:val="{AAC32A97-3AE3-465D-865A-CB4FD6B4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60" w:lineRule="auto"/>
      <w:ind w:firstLineChars="200" w:firstLine="480"/>
    </w:pPr>
    <w:rPr>
      <w:rFonts w:ascii="楷体_GB2312" w:eastAsia="楷体_GB2312" w:hAnsi="宋体"/>
      <w:color w:val="000000"/>
      <w:sz w:val="24"/>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楷体_GB2312" w:eastAsia="楷体_GB2312" w:hAnsi="宋体" w:cs="Times New Roman"/>
      <w:color w:val="000000"/>
      <w:sz w:val="24"/>
      <w:szCs w:val="24"/>
    </w:rPr>
  </w:style>
  <w:style w:type="character" w:customStyle="1" w:styleId="a6">
    <w:name w:val="页眉 字符"/>
    <w:basedOn w:val="a0"/>
    <w:link w:val="a5"/>
    <w:qFormat/>
    <w:rPr>
      <w:rFonts w:ascii="Times New Roman" w:eastAsia="宋体" w:hAnsi="Times New Roman" w:cs="Times New Roman"/>
      <w:sz w:val="18"/>
      <w:szCs w:val="18"/>
    </w:rPr>
  </w:style>
  <w:style w:type="paragraph" w:styleId="a7">
    <w:name w:val="footer"/>
    <w:basedOn w:val="a"/>
    <w:link w:val="a8"/>
    <w:uiPriority w:val="99"/>
    <w:unhideWhenUsed/>
    <w:rsid w:val="00332141"/>
    <w:pPr>
      <w:tabs>
        <w:tab w:val="center" w:pos="4153"/>
        <w:tab w:val="right" w:pos="8306"/>
      </w:tabs>
      <w:snapToGrid w:val="0"/>
      <w:jc w:val="left"/>
    </w:pPr>
    <w:rPr>
      <w:sz w:val="18"/>
      <w:szCs w:val="18"/>
    </w:rPr>
  </w:style>
  <w:style w:type="character" w:customStyle="1" w:styleId="a8">
    <w:name w:val="页脚 字符"/>
    <w:basedOn w:val="a0"/>
    <w:link w:val="a7"/>
    <w:uiPriority w:val="99"/>
    <w:rsid w:val="0033214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09289">
      <w:bodyDiv w:val="1"/>
      <w:marLeft w:val="0"/>
      <w:marRight w:val="0"/>
      <w:marTop w:val="0"/>
      <w:marBottom w:val="0"/>
      <w:divBdr>
        <w:top w:val="none" w:sz="0" w:space="0" w:color="auto"/>
        <w:left w:val="none" w:sz="0" w:space="0" w:color="auto"/>
        <w:bottom w:val="none" w:sz="0" w:space="0" w:color="auto"/>
        <w:right w:val="none" w:sz="0" w:space="0" w:color="auto"/>
      </w:divBdr>
    </w:div>
    <w:div w:id="950825005">
      <w:bodyDiv w:val="1"/>
      <w:marLeft w:val="0"/>
      <w:marRight w:val="0"/>
      <w:marTop w:val="0"/>
      <w:marBottom w:val="0"/>
      <w:divBdr>
        <w:top w:val="none" w:sz="0" w:space="0" w:color="auto"/>
        <w:left w:val="none" w:sz="0" w:space="0" w:color="auto"/>
        <w:bottom w:val="none" w:sz="0" w:space="0" w:color="auto"/>
        <w:right w:val="none" w:sz="0" w:space="0" w:color="auto"/>
      </w:divBdr>
    </w:div>
    <w:div w:id="153796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146</Words>
  <Characters>838</Characters>
  <Application>Microsoft Office Word</Application>
  <DocSecurity>0</DocSecurity>
  <Lines>6</Lines>
  <Paragraphs>1</Paragraphs>
  <ScaleCrop>false</ScaleCrop>
  <Company>Lenovo</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Lenobo</dc:creator>
  <cp:lastModifiedBy>Jumper</cp:lastModifiedBy>
  <cp:revision>1</cp:revision>
  <dcterms:created xsi:type="dcterms:W3CDTF">2016-01-21T13:51:00Z</dcterms:created>
  <dcterms:modified xsi:type="dcterms:W3CDTF">2016-05-07T05:09:00Z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